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CA61" w14:textId="3D5D1BB5" w:rsidR="00401FA1" w:rsidRPr="00596051" w:rsidRDefault="00401FA1" w:rsidP="00596051">
      <w:pPr>
        <w:jc w:val="center"/>
        <w:rPr>
          <w:sz w:val="28"/>
          <w:szCs w:val="28"/>
        </w:rPr>
      </w:pPr>
      <w:r w:rsidRPr="00596051">
        <w:rPr>
          <w:sz w:val="28"/>
          <w:szCs w:val="28"/>
        </w:rPr>
        <w:t>Требования к территориальной программе государственных гарантий в части определения порядка, условий предоставления медицинской помощи, критериев доступности и качества медицинской помощи</w:t>
      </w:r>
    </w:p>
    <w:p w14:paraId="75A5B809" w14:textId="77777777" w:rsidR="00596051" w:rsidRDefault="00596051"/>
    <w:p w14:paraId="11BFD26D" w14:textId="77777777" w:rsidR="00596051" w:rsidRDefault="00401FA1">
      <w:pPr>
        <w:rPr>
          <w:sz w:val="24"/>
          <w:szCs w:val="24"/>
        </w:rPr>
      </w:pPr>
      <w:r w:rsidRPr="00596051">
        <w:rPr>
          <w:sz w:val="24"/>
          <w:szCs w:val="24"/>
        </w:rPr>
        <w:t>Территориальная программа государственных гарантий в части определения порядка и условий предоставления медицинской помощи должна включать:</w:t>
      </w:r>
    </w:p>
    <w:p w14:paraId="53D20B7E" w14:textId="77777777" w:rsidR="00596051" w:rsidRDefault="00401FA1" w:rsidP="005960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 </w:t>
      </w:r>
      <w:proofErr w:type="gramStart"/>
      <w:r w:rsidRPr="00596051">
        <w:rPr>
          <w:sz w:val="24"/>
          <w:szCs w:val="24"/>
        </w:rPr>
        <w:t>условия реализации</w:t>
      </w:r>
      <w:proofErr w:type="gramEnd"/>
      <w:r w:rsidRPr="00596051">
        <w:rPr>
          <w:sz w:val="24"/>
          <w:szCs w:val="24"/>
        </w:rPr>
        <w:t xml:space="preserve">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14:paraId="43C45BB5" w14:textId="77777777" w:rsidR="00596051" w:rsidRDefault="00401FA1" w:rsidP="005960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Федерации; </w:t>
      </w:r>
    </w:p>
    <w:p w14:paraId="07035594" w14:textId="77777777" w:rsidR="00596051" w:rsidRDefault="00401FA1" w:rsidP="005960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со свободных цен,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применения, утвержденным распоряжением Правительства Российской Федерации на соответствующий год, за исключением лекарственных препаратов, используемых исключительно в стационарных условиях (субъект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 Российской Федерации); </w:t>
      </w:r>
    </w:p>
    <w:p w14:paraId="06B1B442" w14:textId="77777777" w:rsidR="00596051" w:rsidRDefault="00401FA1" w:rsidP="005960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порядок обеспечения граждан лекарственными препаратами, медицинскими изделиями, включенными в утвержденный Правительством Российской Федерации перечень медицинских изделий, имплантируемых 62 1719111-Уч-2023 (1.0)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помощи; </w:t>
      </w:r>
    </w:p>
    <w:p w14:paraId="7641E02F" w14:textId="25F6C35E" w:rsidR="00596051" w:rsidRDefault="00401FA1" w:rsidP="005960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порядок оказания медицинской помощи гражданам и их маршрутизации при проведении медицинской реабилитации на всех этапах ее оказания; </w:t>
      </w:r>
    </w:p>
    <w:p w14:paraId="0E5229DB" w14:textId="77777777" w:rsidR="00596051" w:rsidRDefault="00401FA1" w:rsidP="005960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порядок обеспечения граждан, в том числе детей,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</w:t>
      </w:r>
      <w:r w:rsidRPr="00596051">
        <w:rPr>
          <w:sz w:val="24"/>
          <w:szCs w:val="24"/>
        </w:rPr>
        <w:lastRenderedPageBreak/>
        <w:t xml:space="preserve">человека, а также наркотическими лекарственными препаратами и психотропными лекарственными препаратами при посещениях на дому; порядок взаимодействия с референс-центрами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референс-центрами </w:t>
      </w:r>
      <w:proofErr w:type="spellStart"/>
      <w:r w:rsidRPr="00596051">
        <w:rPr>
          <w:sz w:val="24"/>
          <w:szCs w:val="24"/>
        </w:rPr>
        <w:t>иммуногистохимических</w:t>
      </w:r>
      <w:proofErr w:type="spellEnd"/>
      <w:r w:rsidRPr="00596051">
        <w:rPr>
          <w:sz w:val="24"/>
          <w:szCs w:val="24"/>
        </w:rPr>
        <w:t xml:space="preserve">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Федерации; </w:t>
      </w:r>
    </w:p>
    <w:p w14:paraId="1210415B" w14:textId="77777777" w:rsidR="002A100A" w:rsidRDefault="00401FA1" w:rsidP="005960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гарантий, включая меры по профилактике распространения ВИЧ-инфекции и гепатита C; </w:t>
      </w:r>
    </w:p>
    <w:p w14:paraId="1D8F8D64" w14:textId="77777777" w:rsidR="002A100A" w:rsidRDefault="00401FA1" w:rsidP="005960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перечень медицинских организаций, участвующих в реализации территориальной программы государственных гарантий,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диспансеризации; </w:t>
      </w:r>
    </w:p>
    <w:p w14:paraId="0AA99B46" w14:textId="27B67412" w:rsidR="002A100A" w:rsidRDefault="00401FA1" w:rsidP="005960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63 1719111-Уч-2023 (1.0) до достижения им возраста 4 лет, а с ребенком старше указанного возраста - при наличии медицинских показаний; </w:t>
      </w:r>
    </w:p>
    <w:p w14:paraId="73C97B17" w14:textId="77777777" w:rsidR="002A100A" w:rsidRDefault="00401FA1" w:rsidP="005960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Федерации; </w:t>
      </w:r>
    </w:p>
    <w:p w14:paraId="4FD173A4" w14:textId="77777777" w:rsidR="002A100A" w:rsidRDefault="00401FA1" w:rsidP="005960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реабилитацию; </w:t>
      </w:r>
    </w:p>
    <w:p w14:paraId="23FAF37B" w14:textId="77777777" w:rsidR="002A100A" w:rsidRDefault="00401FA1" w:rsidP="005960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 </w:t>
      </w:r>
    </w:p>
    <w:p w14:paraId="681D2D36" w14:textId="77777777" w:rsidR="002A100A" w:rsidRDefault="00401FA1" w:rsidP="005960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условия и сроки диспансеризации для отдельных категорий населения, а также профилактических осмотров несовершеннолетних; </w:t>
      </w:r>
    </w:p>
    <w:p w14:paraId="6A02F7C7" w14:textId="77777777" w:rsidR="002A100A" w:rsidRDefault="00401FA1" w:rsidP="005960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целевые значения критериев доступности и качества медицинской помощи, оказываемой в рамках территориальной программы государственных гарантий; </w:t>
      </w:r>
    </w:p>
    <w:p w14:paraId="06B7BEC8" w14:textId="77777777" w:rsidR="002A100A" w:rsidRDefault="00401FA1" w:rsidP="005960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 государственных гарантий; </w:t>
      </w:r>
    </w:p>
    <w:p w14:paraId="3E141C2F" w14:textId="77777777" w:rsidR="00DF3610" w:rsidRDefault="00401FA1" w:rsidP="005960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сроки ожидания медицинской помощи, оказываемой в плановой форме, в том числе сроки ожидания оказания медицинской помощи в стационарных условиях, </w:t>
      </w:r>
      <w:r w:rsidRPr="00596051">
        <w:rPr>
          <w:sz w:val="24"/>
          <w:szCs w:val="24"/>
        </w:rPr>
        <w:lastRenderedPageBreak/>
        <w:t xml:space="preserve">проведения отдельных диагностических обследований и консультаций врачей-специалистов. </w:t>
      </w:r>
    </w:p>
    <w:p w14:paraId="5D143112" w14:textId="77777777" w:rsidR="00DF3610" w:rsidRDefault="00401FA1" w:rsidP="00DF3610">
      <w:pPr>
        <w:pStyle w:val="a3"/>
        <w:rPr>
          <w:sz w:val="24"/>
          <w:szCs w:val="24"/>
        </w:rPr>
      </w:pPr>
      <w:r w:rsidRPr="00596051">
        <w:rPr>
          <w:sz w:val="24"/>
          <w:szCs w:val="24"/>
        </w:rPr>
        <w:t xml:space="preserve">При этом: </w:t>
      </w:r>
    </w:p>
    <w:p w14:paraId="5189D683" w14:textId="77777777" w:rsidR="00DF3610" w:rsidRDefault="00401FA1" w:rsidP="00DF3610">
      <w:pPr>
        <w:pStyle w:val="a3"/>
        <w:numPr>
          <w:ilvl w:val="0"/>
          <w:numId w:val="2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 </w:t>
      </w:r>
    </w:p>
    <w:p w14:paraId="18CE1C9C" w14:textId="77777777" w:rsidR="00DF3610" w:rsidRDefault="00401FA1" w:rsidP="00DF3610">
      <w:pPr>
        <w:pStyle w:val="a3"/>
        <w:numPr>
          <w:ilvl w:val="0"/>
          <w:numId w:val="2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 </w:t>
      </w:r>
    </w:p>
    <w:p w14:paraId="59DC8C87" w14:textId="77777777" w:rsidR="00DF3610" w:rsidRDefault="00401FA1" w:rsidP="00DF3610">
      <w:pPr>
        <w:pStyle w:val="a3"/>
        <w:numPr>
          <w:ilvl w:val="0"/>
          <w:numId w:val="2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64 1719111-Уч-2023 (1.0) 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 </w:t>
      </w:r>
    </w:p>
    <w:p w14:paraId="0009140C" w14:textId="77777777" w:rsidR="00DF3610" w:rsidRDefault="00401FA1" w:rsidP="00DF3610">
      <w:pPr>
        <w:pStyle w:val="a3"/>
        <w:numPr>
          <w:ilvl w:val="0"/>
          <w:numId w:val="2"/>
        </w:numPr>
        <w:rPr>
          <w:sz w:val="24"/>
          <w:szCs w:val="24"/>
        </w:rPr>
      </w:pPr>
      <w:r w:rsidRPr="00596051">
        <w:rPr>
          <w:sz w:val="24"/>
          <w:szCs w:val="24"/>
        </w:rP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14:paraId="3AE274EE" w14:textId="77777777" w:rsidR="00DF3610" w:rsidRDefault="00401FA1" w:rsidP="00DF3610">
      <w:pPr>
        <w:pStyle w:val="a3"/>
        <w:numPr>
          <w:ilvl w:val="0"/>
          <w:numId w:val="2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 </w:t>
      </w:r>
    </w:p>
    <w:p w14:paraId="231E0D8C" w14:textId="77777777" w:rsidR="00DF3610" w:rsidRDefault="00401FA1" w:rsidP="00DF3610">
      <w:pPr>
        <w:pStyle w:val="a3"/>
        <w:numPr>
          <w:ilvl w:val="0"/>
          <w:numId w:val="2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сроки проведения компьютерной томографии (включая однофотонную эмиссионную компьютерную томографию), </w:t>
      </w:r>
      <w:proofErr w:type="spellStart"/>
      <w:r w:rsidRPr="00596051">
        <w:rPr>
          <w:sz w:val="24"/>
          <w:szCs w:val="24"/>
        </w:rPr>
        <w:t>магнитнорезонансной</w:t>
      </w:r>
      <w:proofErr w:type="spellEnd"/>
      <w:r w:rsidRPr="00596051">
        <w:rPr>
          <w:sz w:val="24"/>
          <w:szCs w:val="24"/>
        </w:rPr>
        <w:t xml:space="preserve"> томографии и ангиографии при оказании первичной </w:t>
      </w:r>
      <w:proofErr w:type="spellStart"/>
      <w:r w:rsidRPr="00596051">
        <w:rPr>
          <w:sz w:val="24"/>
          <w:szCs w:val="24"/>
        </w:rPr>
        <w:t>медикосанитарной</w:t>
      </w:r>
      <w:proofErr w:type="spellEnd"/>
      <w:r w:rsidRPr="00596051">
        <w:rPr>
          <w:sz w:val="24"/>
          <w:szCs w:val="24"/>
        </w:rPr>
        <w:t xml:space="preserve"> помощи (за исключением исследований при подозрении на онкологическое заболевание) не должны превышать 14 рабочих дней со дня назначения; </w:t>
      </w:r>
    </w:p>
    <w:p w14:paraId="6FEA2B68" w14:textId="77777777" w:rsidR="00DF3610" w:rsidRDefault="00401FA1" w:rsidP="00DF3610">
      <w:pPr>
        <w:pStyle w:val="a3"/>
        <w:numPr>
          <w:ilvl w:val="0"/>
          <w:numId w:val="2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исследований; </w:t>
      </w:r>
    </w:p>
    <w:p w14:paraId="04B5A2AF" w14:textId="77777777" w:rsidR="00DF3610" w:rsidRDefault="00401FA1" w:rsidP="00DF3610">
      <w:pPr>
        <w:pStyle w:val="a3"/>
        <w:numPr>
          <w:ilvl w:val="0"/>
          <w:numId w:val="2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срок установления диспансерного наблюдения врача-онколога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заболевания; </w:t>
      </w:r>
    </w:p>
    <w:p w14:paraId="65F94D87" w14:textId="77777777" w:rsidR="00DF3610" w:rsidRDefault="00401FA1" w:rsidP="00DF3610">
      <w:pPr>
        <w:pStyle w:val="a3"/>
        <w:numPr>
          <w:ilvl w:val="0"/>
          <w:numId w:val="2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со дня гистологической верификации опухоли или со дня установления предварительного диагноза заболевания (состояния); </w:t>
      </w:r>
    </w:p>
    <w:p w14:paraId="70DB479B" w14:textId="77777777" w:rsidR="00DF3610" w:rsidRDefault="00401FA1" w:rsidP="00DF3610">
      <w:pPr>
        <w:pStyle w:val="a3"/>
        <w:numPr>
          <w:ilvl w:val="0"/>
          <w:numId w:val="2"/>
        </w:numPr>
        <w:rPr>
          <w:sz w:val="24"/>
          <w:szCs w:val="24"/>
        </w:rPr>
      </w:pPr>
      <w:r w:rsidRPr="00596051">
        <w:rPr>
          <w:sz w:val="24"/>
          <w:szCs w:val="24"/>
        </w:rPr>
        <w:t xml:space="preserve">время </w:t>
      </w:r>
      <w:proofErr w:type="spellStart"/>
      <w:r w:rsidRPr="00596051">
        <w:rPr>
          <w:sz w:val="24"/>
          <w:szCs w:val="24"/>
        </w:rPr>
        <w:t>доезда</w:t>
      </w:r>
      <w:proofErr w:type="spellEnd"/>
      <w:r w:rsidRPr="00596051">
        <w:rPr>
          <w:sz w:val="24"/>
          <w:szCs w:val="24"/>
        </w:rPr>
        <w:t xml:space="preserve"> до пациента бригад скорой медицинской помощи при оказании скорой медицинской помощи в экстренной форме не должно 65 </w:t>
      </w:r>
      <w:r w:rsidRPr="00596051">
        <w:rPr>
          <w:sz w:val="24"/>
          <w:szCs w:val="24"/>
        </w:rPr>
        <w:lastRenderedPageBreak/>
        <w:t xml:space="preserve">1719111-Уч-2023 (1.0) превышать 20 минут с момента ее вызова. В территориальных программах государственных гарантий время </w:t>
      </w:r>
      <w:proofErr w:type="spellStart"/>
      <w:r w:rsidRPr="00596051">
        <w:rPr>
          <w:sz w:val="24"/>
          <w:szCs w:val="24"/>
        </w:rPr>
        <w:t>доезда</w:t>
      </w:r>
      <w:proofErr w:type="spellEnd"/>
      <w:r w:rsidRPr="00596051">
        <w:rPr>
          <w:sz w:val="24"/>
          <w:szCs w:val="24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 </w:t>
      </w:r>
    </w:p>
    <w:p w14:paraId="538CC98D" w14:textId="77777777" w:rsidR="00DF3610" w:rsidRDefault="00401FA1" w:rsidP="00DF3610">
      <w:pPr>
        <w:rPr>
          <w:sz w:val="24"/>
          <w:szCs w:val="24"/>
        </w:rPr>
      </w:pPr>
      <w:r w:rsidRPr="00DF3610">
        <w:rPr>
          <w:sz w:val="24"/>
          <w:szCs w:val="24"/>
        </w:rPr>
        <w:t xml:space="preserve"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 </w:t>
      </w:r>
    </w:p>
    <w:p w14:paraId="0213FD70" w14:textId="77777777" w:rsidR="00DF3610" w:rsidRDefault="00401FA1" w:rsidP="00DF3610">
      <w:pPr>
        <w:rPr>
          <w:sz w:val="24"/>
          <w:szCs w:val="24"/>
        </w:rPr>
      </w:pPr>
      <w:r w:rsidRPr="00DF3610">
        <w:rPr>
          <w:sz w:val="24"/>
          <w:szCs w:val="24"/>
        </w:rPr>
        <w:t xml:space="preserve"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 </w:t>
      </w:r>
    </w:p>
    <w:p w14:paraId="34163C32" w14:textId="77777777" w:rsidR="00DF3610" w:rsidRDefault="00401FA1" w:rsidP="00DF3610">
      <w:pPr>
        <w:rPr>
          <w:sz w:val="24"/>
          <w:szCs w:val="24"/>
        </w:rPr>
      </w:pPr>
      <w:r w:rsidRPr="00DF3610">
        <w:rPr>
          <w:sz w:val="24"/>
          <w:szCs w:val="24"/>
        </w:rPr>
        <w:t>При формировании территориальной программы государственных гарантий учитываются:</w:t>
      </w:r>
    </w:p>
    <w:p w14:paraId="1179D85B" w14:textId="77777777" w:rsidR="00DF3610" w:rsidRDefault="00401FA1" w:rsidP="00DF361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F3610">
        <w:rPr>
          <w:sz w:val="24"/>
          <w:szCs w:val="24"/>
        </w:rPr>
        <w:t xml:space="preserve">порядки оказания медицинской помощи, стандарты медицинской помощи и клинические рекомендации; </w:t>
      </w:r>
    </w:p>
    <w:p w14:paraId="3495CD0B" w14:textId="77777777" w:rsidR="00DF3610" w:rsidRDefault="00401FA1" w:rsidP="00DF361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F3610">
        <w:rPr>
          <w:sz w:val="24"/>
          <w:szCs w:val="24"/>
        </w:rPr>
        <w:t xml:space="preserve">особенности половозрастного состава населения субъекта Российской Федерации; </w:t>
      </w:r>
    </w:p>
    <w:p w14:paraId="67E3A236" w14:textId="77777777" w:rsidR="00DF3610" w:rsidRDefault="00401FA1" w:rsidP="00DF361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F3610">
        <w:rPr>
          <w:sz w:val="24"/>
          <w:szCs w:val="24"/>
        </w:rPr>
        <w:t xml:space="preserve">уровень и структура заболеваемости населения субъекта Российской Федерации, основанные на данных медицинской статистики; </w:t>
      </w:r>
    </w:p>
    <w:p w14:paraId="0D160AB2" w14:textId="77777777" w:rsidR="00DF3610" w:rsidRDefault="00401FA1" w:rsidP="00DF361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F3610">
        <w:rPr>
          <w:sz w:val="24"/>
          <w:szCs w:val="24"/>
        </w:rPr>
        <w:t xml:space="preserve">климатические и географические особенности региона и транспортная доступность медицинских организаций; </w:t>
      </w:r>
    </w:p>
    <w:p w14:paraId="5210B398" w14:textId="77777777" w:rsidR="00DF3610" w:rsidRDefault="00401FA1" w:rsidP="00DF361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F3610">
        <w:rPr>
          <w:sz w:val="24"/>
          <w:szCs w:val="24"/>
        </w:rPr>
        <w:t xml:space="preserve"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страховании; </w:t>
      </w:r>
    </w:p>
    <w:p w14:paraId="62B8CCF1" w14:textId="65C6B58B" w:rsidR="00533F1B" w:rsidRDefault="00401FA1" w:rsidP="00DF361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F3610">
        <w:rPr>
          <w:sz w:val="24"/>
          <w:szCs w:val="24"/>
        </w:rPr>
        <w:t>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организаций.</w:t>
      </w:r>
    </w:p>
    <w:sectPr w:rsidR="0053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53380"/>
    <w:multiLevelType w:val="hybridMultilevel"/>
    <w:tmpl w:val="CF40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57E89"/>
    <w:multiLevelType w:val="hybridMultilevel"/>
    <w:tmpl w:val="496E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F062B"/>
    <w:multiLevelType w:val="hybridMultilevel"/>
    <w:tmpl w:val="AD6A3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24C2C"/>
    <w:multiLevelType w:val="hybridMultilevel"/>
    <w:tmpl w:val="E04E8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A4BE6"/>
    <w:multiLevelType w:val="hybridMultilevel"/>
    <w:tmpl w:val="DCE61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8B0BE6"/>
    <w:multiLevelType w:val="hybridMultilevel"/>
    <w:tmpl w:val="4092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1"/>
    <w:rsid w:val="002A100A"/>
    <w:rsid w:val="00401FA1"/>
    <w:rsid w:val="00533F1B"/>
    <w:rsid w:val="00596051"/>
    <w:rsid w:val="005C75C8"/>
    <w:rsid w:val="00747DF6"/>
    <w:rsid w:val="00BA3334"/>
    <w:rsid w:val="00D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D629"/>
  <w15:chartTrackingRefBased/>
  <w15:docId w15:val="{3C47F921-8FC8-4797-892E-8C3772BA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Арутюнян</dc:creator>
  <cp:keywords/>
  <dc:description/>
  <cp:lastModifiedBy>Венера Арутюнян</cp:lastModifiedBy>
  <cp:revision>1</cp:revision>
  <dcterms:created xsi:type="dcterms:W3CDTF">2024-08-27T16:27:00Z</dcterms:created>
  <dcterms:modified xsi:type="dcterms:W3CDTF">2024-08-28T06:07:00Z</dcterms:modified>
</cp:coreProperties>
</file>